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B4" w:rsidRPr="00F762B4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44"/>
        </w:rPr>
      </w:pPr>
      <w:r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0" locked="0" layoutInCell="1" allowOverlap="1" wp14:anchorId="7CA8323A" wp14:editId="5B9BC6D1">
            <wp:simplePos x="0" y="0"/>
            <wp:positionH relativeFrom="column">
              <wp:posOffset>4852670</wp:posOffset>
            </wp:positionH>
            <wp:positionV relativeFrom="paragraph">
              <wp:posOffset>-41275</wp:posOffset>
            </wp:positionV>
            <wp:extent cx="788035" cy="751205"/>
            <wp:effectExtent l="0" t="0" r="0" b="0"/>
            <wp:wrapSquare wrapText="bothSides"/>
            <wp:docPr id="2" name="Picture 2" descr="imagesCA3BSN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74" descr="imagesCA3BSNU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1312" behindDoc="0" locked="0" layoutInCell="1" allowOverlap="1" wp14:anchorId="40D3D783" wp14:editId="19FF929C">
            <wp:simplePos x="0" y="0"/>
            <wp:positionH relativeFrom="column">
              <wp:posOffset>3945890</wp:posOffset>
            </wp:positionH>
            <wp:positionV relativeFrom="paragraph">
              <wp:posOffset>-80645</wp:posOffset>
            </wp:positionV>
            <wp:extent cx="793115" cy="900430"/>
            <wp:effectExtent l="0" t="0" r="6985" b="0"/>
            <wp:wrapSquare wrapText="bothSides"/>
            <wp:docPr id="1" name="Picture 1" descr="d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73" descr="d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B4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3112D" wp14:editId="7B96A437">
                <wp:simplePos x="0" y="0"/>
                <wp:positionH relativeFrom="margin">
                  <wp:posOffset>3082290</wp:posOffset>
                </wp:positionH>
                <wp:positionV relativeFrom="paragraph">
                  <wp:posOffset>-363855</wp:posOffset>
                </wp:positionV>
                <wp:extent cx="3634105" cy="318135"/>
                <wp:effectExtent l="0" t="0" r="444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2B4" w:rsidRPr="001415C5" w:rsidRDefault="00F762B4" w:rsidP="00F762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415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ตัวอย่างใบรับรองสถานที่จำหน่ายเนื้อสัตว์ตามมาตรฐานฮา</w:t>
                            </w:r>
                            <w:proofErr w:type="spellStart"/>
                            <w:r w:rsidRPr="001415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ลาล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2.7pt;margin-top:-28.65pt;width:286.1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" stroked="f">
                <v:textbox>
                  <w:txbxContent>
                    <w:p w:rsidR="00F762B4" w:rsidRPr="001415C5" w:rsidRDefault="00F762B4" w:rsidP="00F762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415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ตัวอย่างใบรับรองสถานที่จำหน่ายเนื้อสัตว์ตามมาตรฐานฮา</w:t>
                      </w:r>
                      <w:proofErr w:type="spellStart"/>
                      <w:r w:rsidRPr="001415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ลาล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762B4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1" locked="0" layoutInCell="1" allowOverlap="1" wp14:anchorId="154DB999" wp14:editId="61D5DF33">
            <wp:simplePos x="0" y="0"/>
            <wp:positionH relativeFrom="column">
              <wp:posOffset>-385948</wp:posOffset>
            </wp:positionH>
            <wp:positionV relativeFrom="paragraph">
              <wp:posOffset>-243444</wp:posOffset>
            </wp:positionV>
            <wp:extent cx="10474036" cy="730332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036" cy="73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2B4" w:rsidRPr="00F762B4" w:rsidRDefault="00F762B4" w:rsidP="00F762B4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i/>
          <w:iCs/>
          <w:color w:val="4F81BD"/>
          <w:sz w:val="36"/>
          <w:szCs w:val="4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i/>
          <w:iCs/>
          <w:color w:val="00B050"/>
          <w:sz w:val="4"/>
          <w:szCs w:val="4"/>
        </w:rPr>
      </w:pPr>
    </w:p>
    <w:p w:rsidR="003977B6" w:rsidRDefault="003977B6" w:rsidP="003977B6">
      <w:pPr>
        <w:spacing w:after="0" w:line="240" w:lineRule="auto"/>
        <w:ind w:firstLine="720"/>
        <w:jc w:val="center"/>
        <w:rPr>
          <w:rFonts w:ascii="TH SarabunPSK" w:eastAsia="Calibri" w:hAnsi="TH SarabunPSK" w:cs="TH SarabunPSK" w:hint="cs"/>
          <w:b/>
          <w:bCs/>
          <w:i/>
          <w:iCs/>
          <w:color w:val="00B050"/>
          <w:sz w:val="4"/>
          <w:szCs w:val="4"/>
        </w:rPr>
      </w:pPr>
    </w:p>
    <w:p w:rsidR="003977B6" w:rsidRDefault="003977B6" w:rsidP="003977B6">
      <w:pPr>
        <w:spacing w:after="0" w:line="240" w:lineRule="auto"/>
        <w:ind w:firstLine="720"/>
        <w:jc w:val="center"/>
        <w:rPr>
          <w:rFonts w:ascii="TH SarabunPSK" w:eastAsia="Calibri" w:hAnsi="TH SarabunPSK" w:cs="TH SarabunPSK" w:hint="cs"/>
          <w:b/>
          <w:bCs/>
          <w:i/>
          <w:iCs/>
          <w:color w:val="00B050"/>
          <w:sz w:val="4"/>
          <w:szCs w:val="4"/>
        </w:rPr>
      </w:pPr>
    </w:p>
    <w:p w:rsidR="00F762B4" w:rsidRPr="00F762B4" w:rsidRDefault="00F762B4" w:rsidP="003977B6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44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44"/>
          <w:cs/>
        </w:rPr>
        <w:t>ใบรับรองสถานที่จำหน่ายเนื้อสัตว์ตามมาตรฐานฮา</w:t>
      </w:r>
      <w:proofErr w:type="spellStart"/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44"/>
          <w:cs/>
        </w:rPr>
        <w:t>ลาล</w:t>
      </w:r>
      <w:proofErr w:type="spellEnd"/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44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44"/>
          <w:cs/>
        </w:rPr>
        <w:t>ภายใต้โครงการพัฒนาและส่งเสริมอุตสาหกรรมฮาลา</w:t>
      </w:r>
      <w:proofErr w:type="spellStart"/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44"/>
          <w:cs/>
        </w:rPr>
        <w:t>ลด้าน</w:t>
      </w:r>
      <w:proofErr w:type="spellEnd"/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44"/>
          <w:cs/>
        </w:rPr>
        <w:t>ปศุสัตว์</w:t>
      </w:r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44"/>
        </w:rPr>
        <w:t xml:space="preserve"> </w:t>
      </w:r>
      <w:r w:rsidRPr="00F762B4">
        <w:rPr>
          <w:rFonts w:ascii="TH SarabunPSK" w:eastAsia="Calibri" w:hAnsi="TH SarabunPSK" w:cs="TH SarabunPSK" w:hint="cs"/>
          <w:b/>
          <w:bCs/>
          <w:i/>
          <w:iCs/>
          <w:color w:val="00B050"/>
          <w:sz w:val="36"/>
          <w:szCs w:val="44"/>
          <w:cs/>
        </w:rPr>
        <w:t>กรมปศุสัตว์ กระทรวงเกษตรและสหกรณ์</w:t>
      </w: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i/>
          <w:iCs/>
          <w:color w:val="4F81BD"/>
          <w:cs/>
        </w:rPr>
      </w:pP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28"/>
          <w:szCs w:val="36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color w:val="000000"/>
          <w:sz w:val="36"/>
          <w:szCs w:val="44"/>
          <w:cs/>
        </w:rPr>
        <w:t>ใบรับรองฉบับนี้ให้ไว้เพื่อแสดงว่า</w:t>
      </w: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i/>
          <w:iCs/>
          <w:color w:val="00B050"/>
          <w:sz w:val="32"/>
          <w:szCs w:val="40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2"/>
          <w:szCs w:val="40"/>
          <w:cs/>
        </w:rPr>
        <w:t>ร้าน นายทองหล่อ สมใจนึก</w:t>
      </w: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32"/>
          <w:szCs w:val="40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2"/>
          <w:szCs w:val="40"/>
          <w:cs/>
        </w:rPr>
        <w:t xml:space="preserve"> หรือ ชื่อสถานที่ตั้ง (</w:t>
      </w:r>
      <w:r w:rsidRPr="00F762B4">
        <w:rPr>
          <w:rFonts w:ascii="TH SarabunPSK" w:eastAsia="Calibri" w:hAnsi="TH SarabunPSK" w:cs="TH SarabunPSK" w:hint="cs"/>
          <w:b/>
          <w:bCs/>
          <w:i/>
          <w:iCs/>
          <w:color w:val="00B050"/>
          <w:sz w:val="32"/>
          <w:szCs w:val="40"/>
          <w:cs/>
        </w:rPr>
        <w:t>ชื่อ</w:t>
      </w:r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2"/>
          <w:szCs w:val="40"/>
          <w:cs/>
        </w:rPr>
        <w:t>ตลาดนัด)</w:t>
      </w: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เลขที่.............หมู่ที่.........ซอย........................ถนน..................................................</w:t>
      </w: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36"/>
          <w:szCs w:val="36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ตำบล....................................อำเภอ...................................จังหวัด..........กรุงเทพมหานคร.................................</w:t>
      </w:r>
    </w:p>
    <w:p w:rsid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color w:val="00B050"/>
          <w:sz w:val="4"/>
          <w:szCs w:val="4"/>
        </w:rPr>
      </w:pPr>
    </w:p>
    <w:p w:rsidR="003977B6" w:rsidRP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4"/>
          <w:szCs w:val="4"/>
        </w:rPr>
      </w:pP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  <w:bookmarkStart w:id="0" w:name="_GoBack"/>
      <w:bookmarkEnd w:id="0"/>
      <w:r w:rsidRPr="00F762B4">
        <w:rPr>
          <w:rFonts w:ascii="TH SarabunPSK" w:eastAsia="Calibri" w:hAnsi="TH SarabunPSK" w:cs="TH SarabunPSK"/>
          <w:b/>
          <w:bCs/>
          <w:i/>
          <w:iCs/>
          <w:sz w:val="32"/>
          <w:szCs w:val="40"/>
          <w:cs/>
        </w:rPr>
        <w:t>จำหน่ายเนื้อไก่</w:t>
      </w: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36"/>
          <w:szCs w:val="36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36"/>
          <w:cs/>
        </w:rPr>
        <w:t>ได้รับการรับรองเป็นสถานที่จำหน่ายเนื้อสัตว์ตามมาตรฐานฮา</w:t>
      </w:r>
      <w:proofErr w:type="spellStart"/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36"/>
          <w:cs/>
        </w:rPr>
        <w:t>ลาล</w:t>
      </w:r>
      <w:proofErr w:type="spellEnd"/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 xml:space="preserve">ทะเบียนรับรองเลขที่ </w:t>
      </w:r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>H-Br-</w:t>
      </w:r>
      <w:r w:rsidRPr="00F762B4">
        <w:rPr>
          <w:rFonts w:ascii="TH SarabunPSK" w:eastAsia="Calibri" w:hAnsi="TH SarabunPSK" w:cs="TH SarabunPSK" w:hint="cs"/>
          <w:b/>
          <w:bCs/>
          <w:i/>
          <w:iCs/>
          <w:sz w:val="36"/>
          <w:szCs w:val="36"/>
          <w:cs/>
        </w:rPr>
        <w:t>๐๑</w:t>
      </w:r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-</w:t>
      </w:r>
      <w:proofErr w:type="spellStart"/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กท</w:t>
      </w:r>
      <w:proofErr w:type="spellEnd"/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-</w:t>
      </w:r>
      <w:r w:rsidRPr="00F762B4">
        <w:rPr>
          <w:rFonts w:ascii="TH SarabunPSK" w:eastAsia="Calibri" w:hAnsi="TH SarabunPSK" w:cs="TH SarabunPSK" w:hint="cs"/>
          <w:b/>
          <w:bCs/>
          <w:i/>
          <w:iCs/>
          <w:sz w:val="36"/>
          <w:szCs w:val="36"/>
          <w:cs/>
        </w:rPr>
        <w:t>๐๐๑</w:t>
      </w:r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/</w:t>
      </w:r>
      <w:r w:rsidRPr="00F762B4">
        <w:rPr>
          <w:rFonts w:ascii="TH SarabunPSK" w:eastAsia="Calibri" w:hAnsi="TH SarabunPSK" w:cs="TH SarabunPSK" w:hint="cs"/>
          <w:b/>
          <w:bCs/>
          <w:i/>
          <w:iCs/>
          <w:sz w:val="36"/>
          <w:szCs w:val="36"/>
          <w:cs/>
        </w:rPr>
        <w:t>๒๕๕๖</w:t>
      </w: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</w:pPr>
      <w:r w:rsidRPr="00F762B4">
        <w:rPr>
          <w:rFonts w:ascii="TH SarabunPSK" w:eastAsia="Calibri" w:hAnsi="TH SarabunPSK" w:cs="TH SarabunPSK" w:hint="cs"/>
          <w:b/>
          <w:bCs/>
          <w:i/>
          <w:iCs/>
          <w:sz w:val="36"/>
          <w:szCs w:val="36"/>
          <w:cs/>
        </w:rPr>
        <w:t xml:space="preserve">เลขทะเบียนที่ </w:t>
      </w:r>
      <w:proofErr w:type="spellStart"/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กอท.ฮล</w:t>
      </w:r>
      <w:proofErr w:type="spellEnd"/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  <w:cs/>
        </w:rPr>
        <w:t>.</w:t>
      </w:r>
      <w:r w:rsidRPr="00F762B4">
        <w:rPr>
          <w:rFonts w:ascii="TH SarabunPSK" w:eastAsia="Calibri" w:hAnsi="TH SarabunPSK" w:cs="TH SarabunPSK" w:hint="cs"/>
          <w:b/>
          <w:bCs/>
          <w:i/>
          <w:iCs/>
          <w:sz w:val="36"/>
          <w:szCs w:val="36"/>
          <w:cs/>
        </w:rPr>
        <w:t xml:space="preserve"> </w:t>
      </w:r>
      <w:r w:rsidRPr="00F762B4">
        <w:rPr>
          <w:rFonts w:ascii="TH SarabunPSK" w:eastAsia="Calibri" w:hAnsi="TH SarabunPSK" w:cs="TH SarabunPSK"/>
          <w:b/>
          <w:bCs/>
          <w:i/>
          <w:iCs/>
          <w:sz w:val="36"/>
          <w:szCs w:val="36"/>
        </w:rPr>
        <w:t>A 001/2556</w:t>
      </w:r>
    </w:p>
    <w:p w:rsidR="00F762B4" w:rsidRPr="003977B6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i/>
          <w:iCs/>
          <w:color w:val="0000FF"/>
          <w:sz w:val="20"/>
          <w:szCs w:val="20"/>
        </w:rPr>
      </w:pP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36"/>
          <w:szCs w:val="36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36"/>
          <w:cs/>
        </w:rPr>
        <w:t>ออกให้ ณ วันที่ ๑ เดือน มกราคม พ.ศ. ๒๕๕๖</w:t>
      </w:r>
    </w:p>
    <w:p w:rsidR="00F762B4" w:rsidRPr="00F762B4" w:rsidRDefault="00F762B4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36"/>
          <w:szCs w:val="36"/>
        </w:rPr>
      </w:pPr>
      <w:r w:rsidRPr="00F762B4">
        <w:rPr>
          <w:rFonts w:ascii="TH SarabunPSK" w:eastAsia="Calibri" w:hAnsi="TH SarabunPSK" w:cs="TH SarabunPSK"/>
          <w:b/>
          <w:bCs/>
          <w:i/>
          <w:iCs/>
          <w:color w:val="00B050"/>
          <w:sz w:val="36"/>
          <w:szCs w:val="36"/>
          <w:cs/>
        </w:rPr>
        <w:t>หมดอายุ วันที่ ๓๑ เดือน ธันวาคม พ.ศ. ๒๕๕๖</w:t>
      </w: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4"/>
          <w:szCs w:val="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color w:val="00B050"/>
          <w:sz w:val="4"/>
          <w:szCs w:val="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color w:val="00B050"/>
          <w:sz w:val="4"/>
          <w:szCs w:val="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color w:val="00B050"/>
          <w:sz w:val="4"/>
          <w:szCs w:val="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color w:val="00B050"/>
          <w:sz w:val="4"/>
          <w:szCs w:val="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color w:val="00B050"/>
          <w:sz w:val="4"/>
          <w:szCs w:val="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4"/>
          <w:szCs w:val="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4"/>
          <w:szCs w:val="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4"/>
          <w:szCs w:val="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4"/>
          <w:szCs w:val="4"/>
        </w:rPr>
      </w:pPr>
    </w:p>
    <w:p w:rsid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4"/>
          <w:szCs w:val="4"/>
        </w:rPr>
      </w:pPr>
    </w:p>
    <w:p w:rsidR="003977B6" w:rsidRPr="003977B6" w:rsidRDefault="003977B6" w:rsidP="00F762B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B050"/>
          <w:sz w:val="4"/>
          <w:szCs w:val="4"/>
        </w:rPr>
      </w:pPr>
    </w:p>
    <w:p w:rsidR="00F762B4" w:rsidRPr="00F762B4" w:rsidRDefault="00F762B4" w:rsidP="00F762B4">
      <w:pPr>
        <w:spacing w:after="0" w:line="240" w:lineRule="auto"/>
        <w:rPr>
          <w:rFonts w:ascii="TH SarabunPSK" w:eastAsia="Calibri" w:hAnsi="TH SarabunPSK" w:cs="TH SarabunPSK"/>
          <w:noProof/>
          <w:sz w:val="24"/>
          <w:szCs w:val="32"/>
        </w:rPr>
      </w:pP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 xml:space="preserve">       </w:t>
      </w:r>
      <w:r w:rsidRPr="00F762B4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ab/>
      </w:r>
      <w:r w:rsidRPr="00F762B4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ab/>
      </w:r>
      <w:r w:rsidRPr="00F762B4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ab/>
        <w:t xml:space="preserve">  </w:t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>....................................................</w:t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ab/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ab/>
      </w:r>
      <w:r w:rsidRPr="00F762B4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 xml:space="preserve">                        </w:t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>......................................................</w:t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ab/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ab/>
        <w:t xml:space="preserve">             </w:t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ab/>
      </w:r>
      <w:r w:rsidRPr="00F762B4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 xml:space="preserve">   </w:t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 xml:space="preserve">  </w:t>
      </w:r>
    </w:p>
    <w:p w:rsidR="00F762B4" w:rsidRPr="0002088C" w:rsidRDefault="00F762B4" w:rsidP="00F762B4">
      <w:pPr>
        <w:spacing w:after="0" w:line="240" w:lineRule="auto"/>
        <w:ind w:left="1440"/>
        <w:rPr>
          <w:rFonts w:ascii="TH SarabunPSK" w:eastAsia="Calibri" w:hAnsi="TH SarabunPSK" w:cs="TH SarabunPSK"/>
          <w:b/>
          <w:bCs/>
          <w:noProof/>
          <w:sz w:val="28"/>
          <w:szCs w:val="36"/>
        </w:rPr>
      </w:pPr>
      <w:r w:rsidRPr="00F762B4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 xml:space="preserve">         </w:t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>ผู้ว่าราชการจังหวัด</w:t>
      </w:r>
      <w:r w:rsidRPr="00F762B4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>/อธิบดีกรมปศุสัตว์</w:t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ab/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ab/>
        <w:t xml:space="preserve">   </w:t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ab/>
        <w:t xml:space="preserve">        </w:t>
      </w:r>
      <w:r w:rsidRPr="00F762B4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ab/>
        <w:t xml:space="preserve">  </w:t>
      </w:r>
      <w:r w:rsidRPr="00F762B4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 xml:space="preserve"> </w:t>
      </w:r>
      <w:r w:rsidRPr="0002088C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>ประธาน</w:t>
      </w:r>
      <w:r w:rsidRPr="0002088C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 xml:space="preserve">ฝ่ายกิจการฮาลาล </w:t>
      </w:r>
    </w:p>
    <w:p w:rsidR="003977B6" w:rsidRPr="0002088C" w:rsidRDefault="00F762B4" w:rsidP="00F762B4">
      <w:pPr>
        <w:spacing w:after="0" w:line="240" w:lineRule="auto"/>
        <w:ind w:left="1440"/>
        <w:rPr>
          <w:rFonts w:ascii="TH SarabunPSK" w:eastAsia="Calibri" w:hAnsi="TH SarabunPSK" w:cs="TH SarabunPSK" w:hint="cs"/>
          <w:b/>
          <w:bCs/>
          <w:noProof/>
          <w:sz w:val="28"/>
          <w:szCs w:val="36"/>
        </w:rPr>
      </w:pPr>
      <w:r w:rsidRPr="0002088C">
        <w:rPr>
          <w:rFonts w:ascii="TH SarabunPSK" w:eastAsia="Calibri" w:hAnsi="TH SarabunPSK" w:cs="TH SarabunPSK"/>
          <w:b/>
          <w:bCs/>
          <w:noProof/>
          <w:sz w:val="28"/>
          <w:szCs w:val="36"/>
        </w:rPr>
        <w:t xml:space="preserve">                                                                           </w:t>
      </w:r>
      <w:r w:rsidR="003977B6" w:rsidRPr="0002088C">
        <w:rPr>
          <w:rFonts w:ascii="TH SarabunPSK" w:eastAsia="Calibri" w:hAnsi="TH SarabunPSK" w:cs="TH SarabunPSK"/>
          <w:b/>
          <w:bCs/>
          <w:noProof/>
          <w:sz w:val="28"/>
          <w:szCs w:val="36"/>
        </w:rPr>
        <w:t xml:space="preserve">                               </w:t>
      </w:r>
      <w:r w:rsidRPr="0002088C">
        <w:rPr>
          <w:rFonts w:ascii="TH SarabunPSK" w:eastAsia="Calibri" w:hAnsi="TH SarabunPSK" w:cs="TH SarabunPSK"/>
          <w:b/>
          <w:bCs/>
          <w:noProof/>
          <w:sz w:val="28"/>
          <w:szCs w:val="36"/>
          <w:cs/>
        </w:rPr>
        <w:t>คณะกรรมการกลางอิสลามแห่งประเทศไท</w:t>
      </w:r>
      <w:r w:rsidRPr="0002088C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>ย</w:t>
      </w:r>
      <w:r w:rsidR="003977B6" w:rsidRPr="0002088C">
        <w:rPr>
          <w:rFonts w:ascii="TH SarabunPSK" w:eastAsia="Calibri" w:hAnsi="TH SarabunPSK" w:cs="TH SarabunPSK"/>
          <w:b/>
          <w:bCs/>
          <w:noProof/>
          <w:sz w:val="28"/>
          <w:szCs w:val="36"/>
        </w:rPr>
        <w:t>/</w:t>
      </w:r>
    </w:p>
    <w:p w:rsidR="00D420A6" w:rsidRDefault="003977B6" w:rsidP="003977B6">
      <w:pPr>
        <w:spacing w:after="0" w:line="240" w:lineRule="auto"/>
        <w:ind w:left="5040"/>
        <w:jc w:val="center"/>
      </w:pPr>
      <w:r w:rsidRPr="0002088C">
        <w:rPr>
          <w:rFonts w:ascii="TH SarabunPSK" w:eastAsia="Calibri" w:hAnsi="TH SarabunPSK" w:cs="TH SarabunPSK" w:hint="cs"/>
          <w:b/>
          <w:bCs/>
          <w:noProof/>
          <w:sz w:val="28"/>
          <w:szCs w:val="36"/>
          <w:cs/>
        </w:rPr>
        <w:t xml:space="preserve"> สำนักงานคณะกรรมการอิสลามประจำจังหวัด</w:t>
      </w:r>
    </w:p>
    <w:sectPr w:rsidR="00D420A6" w:rsidSect="00F762B4"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088C">
      <w:pPr>
        <w:spacing w:after="0" w:line="240" w:lineRule="auto"/>
      </w:pPr>
      <w:r>
        <w:separator/>
      </w:r>
    </w:p>
  </w:endnote>
  <w:endnote w:type="continuationSeparator" w:id="0">
    <w:p w:rsidR="00000000" w:rsidRDefault="0002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C54" w:rsidRPr="00C75057" w:rsidRDefault="00F762B4">
    <w:pPr>
      <w:pStyle w:val="a3"/>
      <w:jc w:val="center"/>
      <w:rPr>
        <w:rFonts w:ascii="TH SarabunPSK" w:hAnsi="TH SarabunPSK" w:cs="TH SarabunPSK"/>
        <w:sz w:val="28"/>
      </w:rPr>
    </w:pPr>
    <w:r w:rsidRPr="00C75057">
      <w:rPr>
        <w:rFonts w:ascii="TH SarabunPSK" w:hAnsi="TH SarabunPSK" w:cs="TH SarabunPSK"/>
        <w:sz w:val="28"/>
      </w:rPr>
      <w:fldChar w:fldCharType="begin"/>
    </w:r>
    <w:r w:rsidRPr="00C75057">
      <w:rPr>
        <w:rFonts w:ascii="TH SarabunPSK" w:hAnsi="TH SarabunPSK" w:cs="TH SarabunPSK"/>
        <w:sz w:val="28"/>
      </w:rPr>
      <w:instrText xml:space="preserve"> PAGE   \* MERGEFORMAT </w:instrText>
    </w:r>
    <w:r w:rsidRPr="00C75057">
      <w:rPr>
        <w:rFonts w:ascii="TH SarabunPSK" w:hAnsi="TH SarabunPSK" w:cs="TH SarabunPSK"/>
        <w:sz w:val="28"/>
      </w:rPr>
      <w:fldChar w:fldCharType="separate"/>
    </w:r>
    <w:r w:rsidR="0002088C" w:rsidRPr="0002088C">
      <w:rPr>
        <w:rFonts w:ascii="TH SarabunPSK" w:hAnsi="TH SarabunPSK" w:cs="TH SarabunPSK"/>
        <w:noProof/>
        <w:sz w:val="28"/>
        <w:lang w:val="th-TH"/>
      </w:rPr>
      <w:t>1</w:t>
    </w:r>
    <w:r w:rsidRPr="00C75057">
      <w:rPr>
        <w:rFonts w:ascii="TH SarabunPSK" w:hAnsi="TH SarabunPSK" w:cs="TH SarabunPSK"/>
        <w:noProof/>
        <w:sz w:val="28"/>
        <w:lang w:val="th-TH"/>
      </w:rPr>
      <w:fldChar w:fldCharType="end"/>
    </w:r>
  </w:p>
  <w:p w:rsidR="00BC7C54" w:rsidRDefault="000208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088C">
      <w:pPr>
        <w:spacing w:after="0" w:line="240" w:lineRule="auto"/>
      </w:pPr>
      <w:r>
        <w:separator/>
      </w:r>
    </w:p>
  </w:footnote>
  <w:footnote w:type="continuationSeparator" w:id="0">
    <w:p w:rsidR="00000000" w:rsidRDefault="0002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B4"/>
    <w:rsid w:val="0002088C"/>
    <w:rsid w:val="00127A1A"/>
    <w:rsid w:val="003977B6"/>
    <w:rsid w:val="00D420A6"/>
    <w:rsid w:val="00F7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76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semiHidden/>
    <w:rsid w:val="00F7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76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semiHidden/>
    <w:rsid w:val="00F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CERTIFICATE</dc:creator>
  <cp:lastModifiedBy>DLD</cp:lastModifiedBy>
  <cp:revision>4</cp:revision>
  <dcterms:created xsi:type="dcterms:W3CDTF">2015-04-03T07:58:00Z</dcterms:created>
  <dcterms:modified xsi:type="dcterms:W3CDTF">2015-06-19T03:49:00Z</dcterms:modified>
</cp:coreProperties>
</file>